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B8BAA" w14:textId="77777777" w:rsidR="00C84484" w:rsidRDefault="00C84484" w:rsidP="00C844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7CC94C8" wp14:editId="4E74695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9D36C" w14:textId="77777777" w:rsidR="00C84484" w:rsidRDefault="00C84484" w:rsidP="00C844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740A7D5" w14:textId="77777777" w:rsidR="00C84484" w:rsidRDefault="00C84484" w:rsidP="00C844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67368CC" w14:textId="77777777" w:rsidR="00C84484" w:rsidRPr="00604332" w:rsidRDefault="00C84484" w:rsidP="00C8448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48852D2" w14:textId="77777777" w:rsidR="00C84484" w:rsidRDefault="00C84484" w:rsidP="00C8448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CDE0DBE" w14:textId="77777777" w:rsidR="00C84484" w:rsidRDefault="00C84484" w:rsidP="00C8448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2DC2087E" w14:textId="31A37662" w:rsidR="00C84484" w:rsidRPr="00E112F6" w:rsidRDefault="00C84484" w:rsidP="00C844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94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1E69CE1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014D1F" w:rsidRPr="00014D1F">
        <w:rPr>
          <w:rFonts w:ascii="Times New Roman" w:hAnsi="Times New Roman" w:cs="Times New Roman"/>
          <w:sz w:val="28"/>
          <w:szCs w:val="28"/>
        </w:rPr>
        <w:t>кадастровий номер 0523481000:01:001:0098, площею 0,1955 га, в тому числі ріллі 0,1955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D290F83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014D1F">
        <w:rPr>
          <w:rFonts w:ascii="Times New Roman" w:hAnsi="Times New Roman" w:cs="Times New Roman"/>
          <w:sz w:val="28"/>
          <w:szCs w:val="28"/>
        </w:rPr>
        <w:t>7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014D1F" w:rsidRPr="00014D1F">
        <w:rPr>
          <w:rFonts w:ascii="Times New Roman" w:hAnsi="Times New Roman" w:cs="Times New Roman"/>
          <w:sz w:val="28"/>
          <w:szCs w:val="28"/>
        </w:rPr>
        <w:t>кадастровий номер 0523481000:01:001:0098, площею 0,1955 га, в тому числі ріллі 0,1955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4E65667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014D1F" w:rsidRPr="00014D1F">
        <w:rPr>
          <w:rFonts w:ascii="Times New Roman" w:hAnsi="Times New Roman" w:cs="Times New Roman"/>
          <w:sz w:val="28"/>
          <w:szCs w:val="28"/>
        </w:rPr>
        <w:t>7230,57 грн. (сім тисяч двісті тридцять гривень 57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E72DCC3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014D1F" w:rsidRPr="00014D1F">
        <w:rPr>
          <w:rFonts w:ascii="Times New Roman" w:hAnsi="Times New Roman" w:cs="Times New Roman"/>
          <w:sz w:val="28"/>
          <w:szCs w:val="28"/>
        </w:rPr>
        <w:t>867,67 грн. (вісімсот шістдесят сім гривень 67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F653634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014D1F">
        <w:rPr>
          <w:rFonts w:ascii="Times New Roman" w:hAnsi="Times New Roman" w:cs="Times New Roman"/>
          <w:sz w:val="28"/>
          <w:szCs w:val="28"/>
        </w:rPr>
        <w:t>7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014D1F" w:rsidRPr="00014D1F">
        <w:rPr>
          <w:rFonts w:ascii="Times New Roman" w:hAnsi="Times New Roman" w:cs="Times New Roman"/>
          <w:sz w:val="28"/>
          <w:szCs w:val="28"/>
        </w:rPr>
        <w:t>кадастровий номер 0523481000:01:001:0098, площею 0,1955 га, в тому числі ріллі 0,1955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10493" w14:textId="77777777" w:rsidR="00AD545C" w:rsidRDefault="00AD545C" w:rsidP="00063119">
      <w:pPr>
        <w:spacing w:after="0" w:line="240" w:lineRule="auto"/>
      </w:pPr>
      <w:r>
        <w:separator/>
      </w:r>
    </w:p>
  </w:endnote>
  <w:endnote w:type="continuationSeparator" w:id="0">
    <w:p w14:paraId="57E2B9D5" w14:textId="77777777" w:rsidR="00AD545C" w:rsidRDefault="00AD545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58DD6" w14:textId="77777777" w:rsidR="00AD545C" w:rsidRDefault="00AD545C" w:rsidP="00063119">
      <w:pPr>
        <w:spacing w:after="0" w:line="240" w:lineRule="auto"/>
      </w:pPr>
      <w:r>
        <w:separator/>
      </w:r>
    </w:p>
  </w:footnote>
  <w:footnote w:type="continuationSeparator" w:id="0">
    <w:p w14:paraId="609E9C33" w14:textId="77777777" w:rsidR="00AD545C" w:rsidRDefault="00AD545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19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542F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545C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4484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4BDB5-CA78-4759-A73B-BDE3D685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1858</Words>
  <Characters>1060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2026-07-27T06:55:00Z</cp:lastPrinted>
  <dcterms:created xsi:type="dcterms:W3CDTF">2026-07-27T07:01:00Z</dcterms:created>
  <dcterms:modified xsi:type="dcterms:W3CDTF">2026-08-31T06:14:00Z</dcterms:modified>
</cp:coreProperties>
</file>